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left w:val="none" w:color="auto" w:sz="0" w:space="0"/>
          <w:right w:val="none" w:color="auto" w:sz="0" w:space="0"/>
        </w:pBdr>
        <w:shd w:val="clear" w:fill="FFFFFF"/>
        <w:spacing w:before="420" w:before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ru-RU" w:eastAsia="zh-CN" w:bidi="ar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ru-RU" w:eastAsia="zh-CN" w:bidi="ar"/>
        </w:rPr>
        <w:t>Наполнение сайт: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right w:val="none" w:color="auto" w:sz="0" w:space="0"/>
        </w:pBdr>
        <w:shd w:val="clear" w:fill="FFFFFF"/>
        <w:spacing w:before="420" w:before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ru-RU" w:eastAsia="zh-CN" w:bidi="ar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Style w:val="7"/>
          <w:rFonts w:hint="default"/>
          <w:b/>
          <w:bCs/>
          <w:color w:val="0000FF"/>
          <w:u w:val="single"/>
          <w:lang w:val="ru-RU"/>
        </w:rPr>
      </w:pPr>
      <w:r>
        <w:rPr>
          <w:rStyle w:val="7"/>
          <w:b/>
          <w:bCs/>
          <w:color w:val="0000FF"/>
          <w:u w:val="single"/>
          <w:lang w:val="ru-RU"/>
        </w:rPr>
        <w:t>Наши</w:t>
      </w:r>
      <w:r>
        <w:rPr>
          <w:rStyle w:val="7"/>
          <w:rFonts w:hint="default"/>
          <w:b/>
          <w:bCs/>
          <w:color w:val="0000FF"/>
          <w:u w:val="single"/>
          <w:lang w:val="ru-RU"/>
        </w:rPr>
        <w:t xml:space="preserve"> группы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Style w:val="7"/>
          <w:rFonts w:hint="default"/>
          <w:b/>
          <w:bCs/>
          <w:color w:val="0000FF"/>
          <w:u w:val="single"/>
          <w:lang w:val="ru-RU"/>
        </w:rPr>
      </w:pPr>
      <w:r>
        <w:rPr>
          <w:rStyle w:val="7"/>
          <w:rFonts w:hint="default"/>
          <w:b/>
          <w:bCs/>
          <w:color w:val="0000FF"/>
          <w:u w:val="single"/>
          <w:lang w:val="ru-RU"/>
        </w:rPr>
        <w:t>Платные услуги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</w:pP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  <w:instrText xml:space="preserve"> HYPERLINK "http://ddu577.minsk.edu.by/ru/main.aspx?guid=1171" </w:instrText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  <w:t>График приема граждан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</w:pP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</w:pPr>
      <w:r>
        <w:rPr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 xml:space="preserve">Структура учреждения </w:t>
      </w:r>
      <w:r>
        <w:rPr>
          <w:rFonts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образования должна размещаться на отдельной странице интернет-сайта и выполняться в виде текста, обеспечивающего возможность поиска и копирования фрагментов структуры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1080" w:leftChars="0"/>
      </w:pP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b/>
          <w:bCs/>
          <w:color w:val="0000FF"/>
          <w:u w:val="single"/>
        </w:rPr>
        <w:fldChar w:fldCharType="begin"/>
      </w:r>
      <w:r>
        <w:rPr>
          <w:b/>
          <w:bCs/>
          <w:color w:val="0000FF"/>
          <w:u w:val="single"/>
        </w:rPr>
        <w:instrText xml:space="preserve"> HYPERLINK "http://ddu577.minsk.edu.by/ru/main.aspx?guid=2661" </w:instrText>
      </w:r>
      <w:r>
        <w:rPr>
          <w:b/>
          <w:bCs/>
          <w:color w:val="0000FF"/>
          <w:u w:val="single"/>
        </w:rPr>
        <w:fldChar w:fldCharType="separate"/>
      </w:r>
      <w:r>
        <w:rPr>
          <w:rStyle w:val="6"/>
          <w:b/>
          <w:bCs/>
          <w:color w:val="0000FF"/>
          <w:u w:val="single"/>
        </w:rPr>
        <w:t>Виртуальная экскурсия</w:t>
      </w:r>
      <w:r>
        <w:rPr>
          <w:b/>
          <w:bCs/>
          <w:color w:val="0000FF"/>
          <w:u w:val="single"/>
        </w:rPr>
        <w:fldChar w:fldCharType="end"/>
      </w: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b/>
          <w:bCs/>
          <w:color w:val="0000FF"/>
          <w:u w:val="single"/>
        </w:rPr>
        <w:fldChar w:fldCharType="begin"/>
      </w:r>
      <w:r>
        <w:rPr>
          <w:b/>
          <w:bCs/>
          <w:color w:val="0000FF"/>
          <w:u w:val="single"/>
        </w:rPr>
        <w:instrText xml:space="preserve"> HYPERLINK "http://ddu577.minsk.edu.by/ru/main.aspx?guid=2161" </w:instrText>
      </w:r>
      <w:r>
        <w:rPr>
          <w:b/>
          <w:bCs/>
          <w:color w:val="0000FF"/>
          <w:u w:val="single"/>
        </w:rPr>
        <w:fldChar w:fldCharType="separate"/>
      </w:r>
      <w:r>
        <w:rPr>
          <w:rStyle w:val="6"/>
          <w:b/>
          <w:bCs/>
          <w:color w:val="0000FF"/>
          <w:u w:val="single"/>
        </w:rPr>
        <w:t>Визитка учреждения</w:t>
      </w:r>
      <w:r>
        <w:rPr>
          <w:b/>
          <w:bCs/>
          <w:color w:val="0000FF"/>
          <w:u w:val="single"/>
        </w:rPr>
        <w:fldChar w:fldCharType="end"/>
      </w: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b/>
          <w:bCs/>
          <w:color w:val="0000FF"/>
          <w:u w:val="single"/>
        </w:rPr>
        <w:fldChar w:fldCharType="begin"/>
      </w:r>
      <w:r>
        <w:rPr>
          <w:b/>
          <w:bCs/>
          <w:color w:val="0000FF"/>
          <w:u w:val="single"/>
        </w:rPr>
        <w:instrText xml:space="preserve"> HYPERLINK "http://ddu577.minsk.edu.by/ru/main.aspx?guid=1231" </w:instrText>
      </w:r>
      <w:r>
        <w:rPr>
          <w:b/>
          <w:bCs/>
          <w:color w:val="0000FF"/>
          <w:u w:val="single"/>
        </w:rPr>
        <w:fldChar w:fldCharType="separate"/>
      </w:r>
      <w:r>
        <w:rPr>
          <w:rStyle w:val="6"/>
          <w:b/>
          <w:bCs/>
          <w:color w:val="0000FF"/>
          <w:u w:val="single"/>
        </w:rPr>
        <w:t>Условия приема в УО</w:t>
      </w:r>
      <w:r>
        <w:rPr>
          <w:b/>
          <w:bCs/>
          <w:color w:val="0000FF"/>
          <w:u w:val="single"/>
        </w:rPr>
        <w:fldChar w:fldCharType="end"/>
      </w: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b/>
          <w:bCs/>
          <w:color w:val="0000FF"/>
          <w:u w:val="single"/>
        </w:rPr>
        <w:fldChar w:fldCharType="begin"/>
      </w:r>
      <w:r>
        <w:rPr>
          <w:b/>
          <w:bCs/>
          <w:color w:val="0000FF"/>
          <w:u w:val="single"/>
        </w:rPr>
        <w:instrText xml:space="preserve"> HYPERLINK "http://ddu577.minsk.edu.by/ru/main.aspx?guid=2331" </w:instrText>
      </w:r>
      <w:r>
        <w:rPr>
          <w:b/>
          <w:bCs/>
          <w:color w:val="0000FF"/>
          <w:u w:val="single"/>
        </w:rPr>
        <w:fldChar w:fldCharType="separate"/>
      </w:r>
      <w:r>
        <w:rPr>
          <w:rStyle w:val="6"/>
          <w:b/>
          <w:bCs/>
          <w:color w:val="0000FF"/>
          <w:u w:val="single"/>
        </w:rPr>
        <w:t>Наш коллектив</w:t>
      </w:r>
      <w:r>
        <w:rPr>
          <w:b/>
          <w:bCs/>
          <w:color w:val="0000FF"/>
          <w:u w:val="single"/>
        </w:rPr>
        <w:fldChar w:fldCharType="end"/>
      </w: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b/>
          <w:bCs/>
          <w:color w:val="0000FF"/>
          <w:u w:val="single"/>
        </w:rPr>
        <w:fldChar w:fldCharType="begin"/>
      </w:r>
      <w:r>
        <w:rPr>
          <w:b/>
          <w:bCs/>
          <w:color w:val="0000FF"/>
          <w:u w:val="single"/>
        </w:rPr>
        <w:instrText xml:space="preserve"> HYPERLINK "http://ddu577.minsk.edu.by/ru/main.aspx?guid=1671" </w:instrText>
      </w:r>
      <w:r>
        <w:rPr>
          <w:b/>
          <w:bCs/>
          <w:color w:val="0000FF"/>
          <w:u w:val="single"/>
        </w:rPr>
        <w:fldChar w:fldCharType="separate"/>
      </w:r>
      <w:r>
        <w:rPr>
          <w:rStyle w:val="6"/>
          <w:b/>
          <w:bCs/>
          <w:color w:val="0000FF"/>
          <w:u w:val="single"/>
        </w:rPr>
        <w:t>Социально-психологическая служба</w:t>
      </w:r>
      <w:r>
        <w:rPr>
          <w:b/>
          <w:bCs/>
          <w:color w:val="0000FF"/>
          <w:u w:val="single"/>
        </w:rPr>
        <w:fldChar w:fldCharType="end"/>
      </w:r>
    </w:p>
    <w:p>
      <w:pPr>
        <w:keepNext w:val="0"/>
        <w:keepLines w:val="0"/>
        <w:widowControl/>
        <w:numPr>
          <w:ilvl w:val="1"/>
          <w:numId w:val="1"/>
        </w:numPr>
        <w:suppressLineNumbers w:val="0"/>
        <w:spacing w:before="0" w:beforeAutospacing="1" w:after="0" w:afterAutospacing="1"/>
        <w:ind w:left="1440" w:hanging="360"/>
        <w:rPr>
          <w:b/>
          <w:bCs/>
          <w:color w:val="0000FF"/>
          <w:u w:val="single"/>
        </w:rPr>
      </w:pPr>
      <w:r>
        <w:rPr>
          <w:rStyle w:val="7"/>
          <w:b/>
          <w:bCs/>
          <w:color w:val="0000FF"/>
          <w:u w:val="single"/>
        </w:rPr>
        <w:t>Важные документы</w:t>
      </w:r>
    </w:p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15" w:lineRule="atLeast"/>
        <w:ind w:left="0" w:firstLine="0"/>
        <w:jc w:val="both"/>
        <w:rPr>
          <w:rFonts w:ascii="Tahoma" w:hAnsi="Tahoma" w:eastAsia="Tahoma" w:cs="Tahoma"/>
          <w:i w:val="0"/>
          <w:iCs w:val="0"/>
          <w:caps w:val="0"/>
          <w:color w:val="5C5C5C"/>
          <w:spacing w:val="0"/>
          <w:sz w:val="21"/>
          <w:szCs w:val="21"/>
        </w:rPr>
      </w:pPr>
      <w:r>
        <w:rPr>
          <w:rStyle w:val="7"/>
          <w:rFonts w:hint="default" w:ascii="Tahoma" w:hAnsi="Tahoma" w:eastAsia="Tahoma" w:cs="Tahoma"/>
          <w:b/>
          <w:bCs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Распорядок дня детей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"http://ddu577.minsk.edu.by/ru/main.aspx?guid=23751" </w:instrText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Наши группы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instrText xml:space="preserve"> HYPERLINK "http://ddu577.minsk.edu.by/ru/main.aspx?guid=2351"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t>Платные услуги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720" w:hanging="360"/>
        <w:jc w:val="left"/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"http://ddu577.minsk.edu.by/ru/main.aspx?guid=1141"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Фото-видео галереи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"http://ddu577.minsk.edu.by/ru/main.aspx?guid=1821" </w:instrText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Советы психолога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  <w:lang w:val="ru-RU"/>
        </w:rPr>
        <w:t>(статьи)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Style w:val="7"/>
          <w:rFonts w:hint="default" w:ascii="Arial" w:hAnsi="Arial" w:eastAsia="Arial" w:cs="Arial"/>
          <w:b/>
          <w:bCs/>
          <w:i w:val="0"/>
          <w:iCs w:val="0"/>
          <w:caps w:val="0"/>
          <w:color w:val="496460"/>
          <w:spacing w:val="0"/>
          <w:sz w:val="21"/>
          <w:szCs w:val="21"/>
          <w:bdr w:val="none" w:color="auto" w:sz="0" w:space="0"/>
          <w:shd w:val="clear" w:fill="FFFFFF"/>
        </w:rPr>
        <w:t>Советы дефектолога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"http://ddu577.minsk.edu.by/ru/main.aspx?guid=1851"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Питание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"http://ddu577.minsk.edu.by/ru/main.aspx?guid=2391"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Заказ услуг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instrText xml:space="preserve"> HYPERLINK "http://ddu577.minsk.edu.by/ru/main.aspx?guid=23801"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t>Попечительский совет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720" w:hanging="36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instrText xml:space="preserve"> HYPERLINK "http://ddu577.minsk.edu.by/ru/main.aspx?guid=3331" </w:instrTex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t>Развиваемся дома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0" w:afterAutospacing="1"/>
        <w:jc w:val="left"/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none"/>
          <w:bdr w:val="none" w:color="auto" w:sz="0" w:space="0"/>
          <w:shd w:val="clear" w:fill="FFFFFF"/>
        </w:rPr>
      </w:pP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begin"/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instrText xml:space="preserve"> HYPERLINK "http://ddu577.minsk.edu.by/ru/main.aspx?guid=1881" </w:instrText>
      </w:r>
      <w:r>
        <w:rPr>
          <w:rFonts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t>Методическая копилка</w:t>
      </w:r>
      <w:r>
        <w:rPr>
          <w:rFonts w:hint="default" w:ascii="Arial" w:hAnsi="Arial" w:eastAsia="Arial" w:cs="Arial"/>
          <w:i w:val="0"/>
          <w:iCs w:val="0"/>
          <w:caps w:val="0"/>
          <w:color w:val="F27C7E"/>
          <w:spacing w:val="0"/>
          <w:sz w:val="21"/>
          <w:szCs w:val="21"/>
          <w:u w:val="single"/>
          <w:bdr w:val="none" w:color="auto" w:sz="0" w:space="0"/>
          <w:shd w:val="clear" w:fill="FFFFFF"/>
        </w:rPr>
        <w:fldChar w:fldCharType="end"/>
      </w: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</w:p>
    <w:p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720" w:hanging="36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  <w:r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>А</w:t>
      </w:r>
      <w:r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  <w:lang w:val="ru-RU"/>
        </w:rPr>
        <w:t>д</w:t>
      </w:r>
      <w:r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>министративные процедуры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  <w:r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>Образцы заявлений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</w:pPr>
      <w:bookmarkStart w:id="0" w:name="_GoBack"/>
      <w:bookmarkEnd w:id="0"/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instrText xml:space="preserve"> HYPERLINK "http://ddu577.minsk.edu.by/ru/main.aspx?guid=1521" </w:instrTex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separate"/>
      </w: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>Вышестоящие организации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right w:val="none" w:color="auto" w:sz="0" w:space="0"/>
        </w:pBdr>
        <w:shd w:val="clear" w:fill="FFFFFF"/>
        <w:spacing w:before="420" w:beforeAutospacing="0"/>
        <w:ind w:left="0" w:right="0" w:firstLine="0"/>
        <w:jc w:val="left"/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</w:pPr>
    </w:p>
    <w:tbl>
      <w:tblPr>
        <w:tblStyle w:val="5"/>
        <w:tblW w:w="12750" w:type="dxa"/>
        <w:tblInd w:w="0" w:type="dxa"/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750"/>
      </w:tblGrid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rPr>
                <w:sz w:val="21"/>
                <w:szCs w:val="21"/>
              </w:rPr>
            </w:pPr>
            <w:r>
              <w:rPr>
                <w:color w:val="5C5C5C"/>
                <w:sz w:val="21"/>
                <w:szCs w:val="21"/>
              </w:rPr>
              <w:t> Министерство образования Республики Беларусь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</w: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"http://edu.gov.by/page-7641" \t "http://ddu577.minsk.edu.by/ru/_blank" </w:instrTex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6"/>
                <w:rFonts w:ascii="SimSun" w:hAnsi="SimSun" w:eastAsia="SimSun" w:cs="SimSun"/>
                <w:color w:val="008C99"/>
                <w:sz w:val="24"/>
                <w:szCs w:val="24"/>
                <w:u w:val="none"/>
              </w:rPr>
              <w:t>Реквизиты, режим работы, схема проезда</w: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Адрес Интернет-сайта: </w: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"http://edu.gov.by/" \t "http://ddu577.minsk.edu.by/ru/_blank" </w:instrTex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6"/>
                <w:rFonts w:ascii="SimSun" w:hAnsi="SimSun" w:eastAsia="SimSun" w:cs="SimSun"/>
                <w:color w:val="008C99"/>
                <w:sz w:val="24"/>
                <w:szCs w:val="24"/>
                <w:u w:val="none"/>
              </w:rPr>
              <w:t>edu.gov.by</w: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210" w:afterAutospacing="0" w:line="15" w:lineRule="atLeast"/>
              <w:rPr>
                <w:sz w:val="21"/>
                <w:szCs w:val="21"/>
              </w:rPr>
            </w:pPr>
            <w:r>
              <w:rPr>
                <w:color w:val="5C5C5C"/>
                <w:sz w:val="21"/>
                <w:szCs w:val="21"/>
              </w:rPr>
              <w:t> Управление по образованию  __________________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Реквизиты, режим работы, схема проезда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Адрес Интернет-сайта: ______________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DEE2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 w:line="15" w:lineRule="atLeast"/>
              <w:rPr>
                <w:sz w:val="21"/>
                <w:szCs w:val="21"/>
              </w:rPr>
            </w:pPr>
            <w:r>
              <w:rPr>
                <w:color w:val="5C5C5C"/>
                <w:sz w:val="21"/>
                <w:szCs w:val="21"/>
              </w:rPr>
              <w:t> Отдел по образованию __________________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begin"/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instrText xml:space="preserve"> HYPERLINK "http://edu.gov.by/main.aspx?guid=7641" \t "http://ddu577.minsk.edu.by/ru/_blank" </w:instrText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separate"/>
            </w:r>
            <w:r>
              <w:rPr>
                <w:rStyle w:val="6"/>
                <w:rFonts w:ascii="SimSun" w:hAnsi="SimSun" w:eastAsia="SimSun" w:cs="SimSun"/>
                <w:color w:val="008C99"/>
                <w:sz w:val="24"/>
                <w:szCs w:val="24"/>
                <w:u w:val="none"/>
              </w:rPr>
              <w:br w:type="textWrapping"/>
            </w:r>
            <w:r>
              <w:rPr>
                <w:rFonts w:ascii="SimSun" w:hAnsi="SimSun" w:eastAsia="SimSun" w:cs="SimSun"/>
                <w:color w:val="008C99"/>
                <w:kern w:val="0"/>
                <w:sz w:val="24"/>
                <w:szCs w:val="24"/>
                <w:u w:val="none"/>
                <w:lang w:val="en-US" w:eastAsia="zh-CN" w:bidi="ar"/>
              </w:rPr>
              <w:fldChar w:fldCharType="end"/>
            </w: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Реквизиты, режим работы, схема проезда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Адрес Интернет-сайта: ______________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color w:val="5C5C5C"/>
              </w:rPr>
            </w:pPr>
            <w:r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DEE2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jc w:val="left"/>
              <w:textAlignment w:val="center"/>
              <w:rPr>
                <w:rFonts w:ascii="SimSun" w:hAnsi="SimSun" w:eastAsia="SimSun" w:cs="SimSun"/>
                <w:color w:val="5C5C5C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</w:p>
    <w:p>
      <w:pP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br w:type="page"/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right w:val="none" w:color="auto" w:sz="0" w:space="0"/>
        </w:pBdr>
        <w:shd w:val="clear" w:fill="FFFFFF"/>
        <w:spacing w:before="420" w:beforeAutospacing="0"/>
        <w:ind w:left="0" w:right="0" w:firstLine="0"/>
        <w:jc w:val="left"/>
        <w:rPr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</w:rPr>
      </w:pP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t> 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instrText xml:space="preserve"> HYPERLINK "http://ddu577.minsk.edu.by/ru/main.aspx?guid=1081" </w:instrTex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separate"/>
      </w:r>
      <w:r>
        <w:rPr>
          <w:rStyle w:val="6"/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  <w:t>Контакты</w:t>
      </w:r>
      <w:r>
        <w:rPr>
          <w:rFonts w:hint="default" w:ascii="Arial" w:hAnsi="Arial" w:eastAsia="Arial" w:cs="Arial"/>
          <w:b/>
          <w:bCs/>
          <w:i w:val="0"/>
          <w:iCs w:val="0"/>
          <w:caps w:val="0"/>
          <w:color w:val="0000FF"/>
          <w:spacing w:val="0"/>
          <w:kern w:val="0"/>
          <w:sz w:val="21"/>
          <w:szCs w:val="21"/>
          <w:u w:val="single"/>
          <w:shd w:val="clear" w:fill="FFFFFF"/>
          <w:lang w:val="en-US" w:eastAsia="zh-CN" w:bidi="ar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Почтовый адрес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Телефон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Факс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Адрес электронной почты</w:t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Банковские реквизиты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Style w:val="7"/>
          <w:rFonts w:hint="default"/>
          <w:b/>
          <w:bCs/>
          <w:color w:val="0000FF"/>
          <w:u w:val="single"/>
          <w:lang w:val="ru-RU"/>
        </w:rPr>
      </w:pPr>
      <w:r>
        <w:rPr>
          <w:rStyle w:val="7"/>
          <w:rFonts w:hint="default"/>
          <w:b/>
          <w:bCs/>
          <w:color w:val="0000FF"/>
          <w:u w:val="single"/>
          <w:lang w:val="ru-RU"/>
        </w:rPr>
        <w:t>Зож</w:t>
      </w:r>
    </w:p>
    <w:p>
      <w:pPr>
        <w:keepNext w:val="0"/>
        <w:keepLines w:val="0"/>
        <w:widowControl/>
        <w:suppressLineNumbers w:val="0"/>
        <w:pBdr>
          <w:left w:val="none" w:color="auto" w:sz="0" w:space="0"/>
          <w:right w:val="none" w:color="auto" w:sz="0" w:space="0"/>
        </w:pBdr>
        <w:shd w:val="clear" w:fill="FFFFFF"/>
        <w:spacing w:before="420" w:beforeAutospacing="0"/>
        <w:ind w:left="0" w:right="0" w:firstLine="0"/>
        <w:jc w:val="left"/>
        <w:rPr>
          <w:rFonts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</w:rPr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kern w:val="0"/>
          <w:sz w:val="21"/>
          <w:szCs w:val="21"/>
          <w:shd w:val="clear" w:fill="FFFFFF"/>
          <w:lang w:val="en-US" w:eastAsia="zh-CN" w:bidi="ar"/>
        </w:rPr>
        <w:t> </w:t>
      </w:r>
      <w:r>
        <w:rPr>
          <w:rFonts w:hint="default" w:ascii="Arial" w:hAnsi="Arial" w:eastAsia="Arial" w:cs="Arial"/>
          <w:i w:val="0"/>
          <w:iCs w:val="0"/>
          <w:caps w:val="0"/>
          <w:color w:val="008C99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Arial" w:cs="Arial"/>
          <w:i w:val="0"/>
          <w:iCs w:val="0"/>
          <w:caps w:val="0"/>
          <w:color w:val="008C99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instrText xml:space="preserve"> HYPERLINK "http://ddu577.minsk.edu.by/ru/main.aspx?guid=1851" </w:instrText>
      </w:r>
      <w:r>
        <w:rPr>
          <w:rFonts w:hint="default" w:ascii="Arial" w:hAnsi="Arial" w:eastAsia="Arial" w:cs="Arial"/>
          <w:i w:val="0"/>
          <w:iCs w:val="0"/>
          <w:caps w:val="0"/>
          <w:color w:val="008C99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separate"/>
      </w:r>
      <w:r>
        <w:rPr>
          <w:rStyle w:val="6"/>
          <w:rFonts w:hint="default" w:ascii="Arial" w:hAnsi="Arial" w:eastAsia="Arial" w:cs="Arial"/>
          <w:i w:val="0"/>
          <w:iCs w:val="0"/>
          <w:caps w:val="0"/>
          <w:color w:val="008C99"/>
          <w:spacing w:val="0"/>
          <w:sz w:val="21"/>
          <w:szCs w:val="21"/>
          <w:u w:val="none"/>
          <w:shd w:val="clear" w:fill="FFFFFF"/>
        </w:rPr>
        <w:t>Питание</w:t>
      </w:r>
      <w:r>
        <w:rPr>
          <w:rFonts w:hint="default" w:ascii="Arial" w:hAnsi="Arial" w:eastAsia="Arial" w:cs="Arial"/>
          <w:i w:val="0"/>
          <w:iCs w:val="0"/>
          <w:caps w:val="0"/>
          <w:color w:val="008C99"/>
          <w:spacing w:val="0"/>
          <w:kern w:val="0"/>
          <w:sz w:val="21"/>
          <w:szCs w:val="21"/>
          <w:u w:val="none"/>
          <w:shd w:val="clear" w:fill="FFFFFF"/>
          <w:lang w:val="en-US" w:eastAsia="zh-CN" w:bidi="ar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</w:pPr>
      <w:r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Стоимость питания детей в учреждении дошкольного образования c 12-часовым пребыванием с 4-х разовым питанием в день составляет: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rPr>
          <w:rStyle w:val="7"/>
          <w:rFonts w:hint="default"/>
          <w:b/>
          <w:bCs/>
          <w:color w:val="0000FF"/>
          <w:u w:val="single"/>
          <w:lang w:val="ru-RU"/>
        </w:rPr>
      </w:pPr>
    </w:p>
    <w:p>
      <w:pPr>
        <w:pStyle w:val="8"/>
        <w:keepNext w:val="0"/>
        <w:keepLines w:val="0"/>
        <w:widowControl/>
        <w:suppressLineNumbers w:val="0"/>
        <w:spacing w:before="0" w:beforeAutospacing="0" w:after="420" w:afterAutospacing="0"/>
        <w:ind w:left="0" w:right="0"/>
        <w:jc w:val="left"/>
        <w:rPr>
          <w:rFonts w:hint="default"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</w:pPr>
      <w:r>
        <w:rPr>
          <w:rFonts w:ascii="Arial" w:hAnsi="Arial" w:eastAsia="Arial" w:cs="Arial"/>
          <w:i w:val="0"/>
          <w:iCs w:val="0"/>
          <w:caps w:val="0"/>
          <w:color w:val="5C5C5C"/>
          <w:spacing w:val="0"/>
          <w:sz w:val="21"/>
          <w:szCs w:val="21"/>
          <w:shd w:val="clear" w:fill="FFFFFF"/>
        </w:rPr>
        <w:t>.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  <w:jc w:val="left"/>
        <w:rPr>
          <w:rStyle w:val="7"/>
          <w:rFonts w:ascii="Arial" w:hAnsi="Arial" w:eastAsia="Arial" w:cs="Arial"/>
          <w:b/>
          <w:bCs/>
          <w:i w:val="0"/>
          <w:iCs w:val="0"/>
          <w:caps w:val="0"/>
          <w:color w:val="0000FF"/>
          <w:spacing w:val="0"/>
          <w:sz w:val="21"/>
          <w:szCs w:val="21"/>
          <w:u w:val="single"/>
          <w:shd w:val="clear" w:fill="FFFFFF"/>
        </w:rPr>
      </w:pPr>
    </w:p>
    <w:p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EC0E88"/>
    <w:multiLevelType w:val="multilevel"/>
    <w:tmpl w:val="14EC0E88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hint="default" w:ascii="Symbol" w:hAnsi="Symbol" w:cs="Symbol"/>
        <w:sz w:val="20"/>
      </w:rPr>
    </w:lvl>
    <w:lvl w:ilvl="2" w:tentative="0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hint="default" w:ascii="Symbol" w:hAnsi="Symbol" w:cs="Symbol"/>
        <w:sz w:val="20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hint="default" w:ascii="Symbol" w:hAnsi="Symbol" w:cs="Symbol"/>
        <w:sz w:val="20"/>
      </w:rPr>
    </w:lvl>
    <w:lvl w:ilvl="4" w:tentative="0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hint="default" w:ascii="Symbol" w:hAnsi="Symbol" w:cs="Symbol"/>
        <w:sz w:val="20"/>
      </w:rPr>
    </w:lvl>
    <w:lvl w:ilvl="5" w:tentative="0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hint="default" w:ascii="Symbol" w:hAnsi="Symbol" w:cs="Symbol"/>
        <w:sz w:val="20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hint="default" w:ascii="Symbol" w:hAnsi="Symbol" w:cs="Symbol"/>
        <w:sz w:val="20"/>
      </w:rPr>
    </w:lvl>
    <w:lvl w:ilvl="7" w:tentative="0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hint="default" w:ascii="Symbol" w:hAnsi="Symbol" w:cs="Symbol"/>
        <w:sz w:val="20"/>
      </w:rPr>
    </w:lvl>
    <w:lvl w:ilvl="8" w:tentative="0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hint="default" w:ascii="Symbol" w:hAnsi="Symbol" w:cs="Symbol"/>
        <w:sz w:val="20"/>
      </w:rPr>
    </w:lvl>
  </w:abstractNum>
  <w:abstractNum w:abstractNumId="1">
    <w:nsid w:val="3F77C123"/>
    <w:multiLevelType w:val="multilevel"/>
    <w:tmpl w:val="3F77C123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">
    <w:nsid w:val="68AB069D"/>
    <w:multiLevelType w:val="multilevel"/>
    <w:tmpl w:val="68AB069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">
    <w:nsid w:val="6E96D8E2"/>
    <w:multiLevelType w:val="multilevel"/>
    <w:tmpl w:val="6E96D8E2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F85CC6"/>
    <w:rsid w:val="3D1C29D4"/>
    <w:rsid w:val="62F8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qFormat/>
    <w:uiPriority w:val="0"/>
    <w:rPr>
      <w:color w:val="0000FF"/>
      <w:u w:val="single"/>
    </w:rPr>
  </w:style>
  <w:style w:type="character" w:styleId="7">
    <w:name w:val="Strong"/>
    <w:basedOn w:val="4"/>
    <w:qFormat/>
    <w:uiPriority w:val="0"/>
    <w:rPr>
      <w:b/>
      <w:bCs/>
    </w:r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Office_11.2.0.11074_F1E327BC-269C-435d-A152-05C5408002CA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2021-08-18T12:38:00Z</dcterms:created>
  <dc:creator>makeup</dc:creator>
  <cp:lastModifiedBy>Алена Завадская</cp:lastModifiedBy>
  <dcterms:modified xsi:type="dcterms:W3CDTF">2022-04-13T08:35:46Z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1049-11.2.0.11074</vt:lpwstr>
  </property>
  <property fmtid="{D5CDD505-2E9C-101B-9397-08002B2CF9AE}" pid="3" name="ICV">
    <vt:lpwstr>A1E10FED9CAB4092A00AE70299C310FD</vt:lpwstr>
  </property>
</Properties>
</file>